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B1" w:rsidRDefault="0043311D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311D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43311D" w:rsidRPr="0043311D" w:rsidRDefault="0043311D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311D">
        <w:rPr>
          <w:rFonts w:ascii="Times New Roman" w:hAnsi="Times New Roman"/>
          <w:sz w:val="28"/>
          <w:szCs w:val="28"/>
        </w:rPr>
        <w:t xml:space="preserve"> </w:t>
      </w:r>
      <w:r w:rsidR="00285DB1">
        <w:rPr>
          <w:rFonts w:ascii="Times New Roman" w:hAnsi="Times New Roman"/>
          <w:sz w:val="28"/>
          <w:szCs w:val="28"/>
        </w:rPr>
        <w:t>САДОВСКОГО</w:t>
      </w:r>
      <w:r w:rsidRPr="0043311D">
        <w:rPr>
          <w:rFonts w:ascii="Times New Roman" w:hAnsi="Times New Roman"/>
          <w:sz w:val="28"/>
          <w:szCs w:val="28"/>
        </w:rPr>
        <w:t xml:space="preserve"> СЕЛЬСОВЕТА</w:t>
      </w:r>
    </w:p>
    <w:p w:rsidR="00285DB1" w:rsidRDefault="0043311D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311D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43311D" w:rsidRPr="0043311D" w:rsidRDefault="0043311D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311D">
        <w:rPr>
          <w:rFonts w:ascii="Times New Roman" w:hAnsi="Times New Roman"/>
          <w:sz w:val="28"/>
          <w:szCs w:val="28"/>
        </w:rPr>
        <w:t xml:space="preserve">  НОВОСИБИРСКОЙ ОБЛАСТИ </w:t>
      </w:r>
    </w:p>
    <w:p w:rsidR="0043311D" w:rsidRPr="0043311D" w:rsidRDefault="00285DB1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="0043311D" w:rsidRPr="0043311D">
        <w:rPr>
          <w:rFonts w:ascii="Times New Roman" w:hAnsi="Times New Roman"/>
          <w:sz w:val="28"/>
          <w:szCs w:val="28"/>
        </w:rPr>
        <w:t>естого  созыва</w:t>
      </w:r>
    </w:p>
    <w:p w:rsidR="0043311D" w:rsidRPr="0043311D" w:rsidRDefault="0043311D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311D" w:rsidRPr="0043311D" w:rsidRDefault="0043311D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311D">
        <w:rPr>
          <w:rFonts w:ascii="Times New Roman" w:hAnsi="Times New Roman"/>
          <w:sz w:val="28"/>
          <w:szCs w:val="28"/>
        </w:rPr>
        <w:t>РЕШЕНИЕ</w:t>
      </w:r>
    </w:p>
    <w:p w:rsidR="0043311D" w:rsidRPr="0043311D" w:rsidRDefault="00F960D1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пятнадцатой </w:t>
      </w:r>
      <w:r w:rsidR="0043311D" w:rsidRPr="0043311D">
        <w:rPr>
          <w:rFonts w:ascii="Times New Roman" w:hAnsi="Times New Roman"/>
          <w:sz w:val="28"/>
          <w:szCs w:val="28"/>
        </w:rPr>
        <w:t xml:space="preserve"> сессии</w:t>
      </w:r>
    </w:p>
    <w:p w:rsidR="0043311D" w:rsidRPr="0043311D" w:rsidRDefault="0043311D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311D" w:rsidRPr="0043311D" w:rsidRDefault="00F960D1" w:rsidP="00433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</w:t>
      </w:r>
      <w:r w:rsidR="0043311D" w:rsidRPr="0043311D">
        <w:rPr>
          <w:rFonts w:ascii="Times New Roman" w:hAnsi="Times New Roman"/>
          <w:sz w:val="28"/>
          <w:szCs w:val="28"/>
        </w:rPr>
        <w:t xml:space="preserve">.09.2021г        </w:t>
      </w:r>
      <w:r w:rsidR="00285DB1">
        <w:rPr>
          <w:rFonts w:ascii="Times New Roman" w:hAnsi="Times New Roman"/>
          <w:sz w:val="28"/>
          <w:szCs w:val="28"/>
        </w:rPr>
        <w:t xml:space="preserve">                       п. Садовый</w:t>
      </w:r>
      <w:r w:rsidR="0043311D" w:rsidRPr="0043311D">
        <w:rPr>
          <w:rFonts w:ascii="Times New Roman" w:hAnsi="Times New Roman"/>
          <w:sz w:val="28"/>
          <w:szCs w:val="28"/>
        </w:rPr>
        <w:t xml:space="preserve">                 </w:t>
      </w:r>
      <w:r w:rsidR="00285DB1">
        <w:rPr>
          <w:rFonts w:ascii="Times New Roman" w:hAnsi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/>
          <w:sz w:val="28"/>
          <w:szCs w:val="28"/>
        </w:rPr>
        <w:t>60</w:t>
      </w:r>
    </w:p>
    <w:p w:rsidR="00557068" w:rsidRPr="0043311D" w:rsidRDefault="00557068" w:rsidP="008D4CAE">
      <w:pPr>
        <w:pStyle w:val="a5"/>
        <w:rPr>
          <w:sz w:val="28"/>
          <w:szCs w:val="28"/>
        </w:rPr>
      </w:pPr>
    </w:p>
    <w:p w:rsidR="00557068" w:rsidRPr="00285DB1" w:rsidRDefault="00557068" w:rsidP="00285DB1">
      <w:pPr>
        <w:pStyle w:val="a5"/>
        <w:rPr>
          <w:sz w:val="28"/>
          <w:szCs w:val="28"/>
        </w:rPr>
      </w:pPr>
      <w:r w:rsidRPr="00285DB1">
        <w:rPr>
          <w:sz w:val="28"/>
          <w:szCs w:val="28"/>
        </w:rPr>
        <w:t>Об утверждении Положения о муниципальном контроле в сфере</w:t>
      </w:r>
      <w:r w:rsidR="008D4CAE" w:rsidRPr="00285DB1">
        <w:rPr>
          <w:sz w:val="28"/>
          <w:szCs w:val="28"/>
        </w:rPr>
        <w:t xml:space="preserve"> </w:t>
      </w:r>
      <w:r w:rsidRPr="00285DB1">
        <w:rPr>
          <w:sz w:val="28"/>
          <w:szCs w:val="28"/>
        </w:rPr>
        <w:t xml:space="preserve">благоустройства на территории </w:t>
      </w:r>
      <w:r w:rsidR="00285DB1" w:rsidRPr="00285DB1">
        <w:rPr>
          <w:sz w:val="28"/>
          <w:szCs w:val="28"/>
        </w:rPr>
        <w:t>Садовского</w:t>
      </w:r>
      <w:r w:rsidR="001717AB" w:rsidRPr="00285DB1"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557068" w:rsidRPr="0043311D" w:rsidRDefault="00557068" w:rsidP="008D4CAE">
      <w:pPr>
        <w:pStyle w:val="a5"/>
        <w:rPr>
          <w:sz w:val="28"/>
          <w:szCs w:val="28"/>
        </w:rPr>
      </w:pPr>
    </w:p>
    <w:p w:rsidR="008D4CAE" w:rsidRPr="0043311D" w:rsidRDefault="00557068" w:rsidP="008D4CAE">
      <w:pPr>
        <w:pStyle w:val="a5"/>
        <w:ind w:firstLine="851"/>
        <w:jc w:val="both"/>
        <w:rPr>
          <w:rFonts w:eastAsia="Arial Unicode MS"/>
          <w:sz w:val="28"/>
          <w:szCs w:val="28"/>
        </w:rPr>
      </w:pPr>
      <w:r w:rsidRPr="0043311D">
        <w:rPr>
          <w:sz w:val="28"/>
          <w:szCs w:val="28"/>
        </w:rPr>
        <w:t>В соответствии с Федеральными законами от 06.10.2003 №131-ФЗ «Об общих принципах организации местного самоуправления в Российской Федерации», от 31.07.2020 №</w:t>
      </w:r>
      <w:r w:rsidR="005F2A97">
        <w:rPr>
          <w:sz w:val="28"/>
          <w:szCs w:val="28"/>
        </w:rPr>
        <w:t xml:space="preserve"> </w:t>
      </w:r>
      <w:r w:rsidRPr="0043311D">
        <w:rPr>
          <w:sz w:val="28"/>
          <w:szCs w:val="28"/>
        </w:rPr>
        <w:t xml:space="preserve">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r w:rsidR="005F2A97">
        <w:rPr>
          <w:sz w:val="28"/>
          <w:szCs w:val="28"/>
        </w:rPr>
        <w:t>Садовского</w:t>
      </w:r>
      <w:r w:rsidR="001717AB" w:rsidRPr="0043311D">
        <w:rPr>
          <w:sz w:val="28"/>
          <w:szCs w:val="28"/>
        </w:rPr>
        <w:t xml:space="preserve"> сельсовета Краснозерского района Новосибирской области</w:t>
      </w:r>
      <w:r w:rsidR="004344E9">
        <w:rPr>
          <w:sz w:val="28"/>
          <w:szCs w:val="28"/>
        </w:rPr>
        <w:t xml:space="preserve">, </w:t>
      </w:r>
      <w:r w:rsidR="001717AB" w:rsidRPr="0043311D">
        <w:rPr>
          <w:sz w:val="28"/>
          <w:szCs w:val="28"/>
        </w:rPr>
        <w:t xml:space="preserve"> </w:t>
      </w:r>
      <w:r w:rsidRPr="0043311D">
        <w:rPr>
          <w:rFonts w:eastAsia="Arial Unicode MS"/>
          <w:sz w:val="28"/>
          <w:szCs w:val="28"/>
        </w:rPr>
        <w:t xml:space="preserve">Совет депутатов </w:t>
      </w:r>
      <w:r w:rsidR="005F2A97">
        <w:rPr>
          <w:rFonts w:eastAsia="Arial Unicode MS"/>
          <w:sz w:val="28"/>
          <w:szCs w:val="28"/>
        </w:rPr>
        <w:t>Садовского сельсовета Краснозерского района Новосибирской области</w:t>
      </w:r>
    </w:p>
    <w:p w:rsidR="00557068" w:rsidRPr="00F960D1" w:rsidRDefault="00557068" w:rsidP="004344E9">
      <w:pPr>
        <w:pStyle w:val="a5"/>
        <w:rPr>
          <w:sz w:val="28"/>
          <w:szCs w:val="28"/>
        </w:rPr>
      </w:pPr>
      <w:r w:rsidRPr="00F960D1">
        <w:rPr>
          <w:rFonts w:eastAsia="Arial Unicode MS"/>
          <w:sz w:val="28"/>
          <w:szCs w:val="28"/>
        </w:rPr>
        <w:t>РЕШИЛ:</w:t>
      </w:r>
    </w:p>
    <w:p w:rsidR="00557068" w:rsidRPr="0043311D" w:rsidRDefault="00744990" w:rsidP="008D4CAE">
      <w:pPr>
        <w:pStyle w:val="a5"/>
        <w:ind w:firstLine="851"/>
        <w:jc w:val="both"/>
        <w:rPr>
          <w:sz w:val="28"/>
          <w:szCs w:val="28"/>
        </w:rPr>
      </w:pPr>
      <w:bookmarkStart w:id="0" w:name="sub_1"/>
      <w:r w:rsidRPr="0043311D">
        <w:rPr>
          <w:sz w:val="28"/>
          <w:szCs w:val="28"/>
        </w:rPr>
        <w:t xml:space="preserve">1. </w:t>
      </w:r>
      <w:r w:rsidR="00557068" w:rsidRPr="0043311D">
        <w:rPr>
          <w:sz w:val="28"/>
          <w:szCs w:val="28"/>
        </w:rPr>
        <w:t xml:space="preserve">Утвердить Положение о муниципальном контроле в сфере благоустройства на территории </w:t>
      </w:r>
      <w:r w:rsidR="005F2A97">
        <w:rPr>
          <w:sz w:val="28"/>
          <w:szCs w:val="28"/>
        </w:rPr>
        <w:t>Садовского</w:t>
      </w:r>
      <w:r w:rsidR="001717AB" w:rsidRPr="0043311D">
        <w:rPr>
          <w:sz w:val="28"/>
          <w:szCs w:val="28"/>
        </w:rPr>
        <w:t xml:space="preserve"> сельсовета Краснозерского района Новосибирской области</w:t>
      </w:r>
      <w:r w:rsidR="00557068" w:rsidRPr="0043311D">
        <w:rPr>
          <w:sz w:val="28"/>
          <w:szCs w:val="28"/>
        </w:rPr>
        <w:t xml:space="preserve"> согласно </w:t>
      </w:r>
      <w:r w:rsidR="008D4CAE" w:rsidRPr="0043311D">
        <w:rPr>
          <w:sz w:val="28"/>
          <w:szCs w:val="28"/>
        </w:rPr>
        <w:t>приложению.</w:t>
      </w:r>
    </w:p>
    <w:p w:rsidR="001717AB" w:rsidRPr="0043311D" w:rsidRDefault="001717AB" w:rsidP="001717AB">
      <w:pPr>
        <w:pStyle w:val="a5"/>
        <w:ind w:firstLine="851"/>
        <w:jc w:val="both"/>
        <w:rPr>
          <w:sz w:val="28"/>
          <w:szCs w:val="28"/>
        </w:rPr>
      </w:pPr>
      <w:r w:rsidRPr="0043311D">
        <w:rPr>
          <w:sz w:val="28"/>
          <w:szCs w:val="28"/>
        </w:rPr>
        <w:t>2</w:t>
      </w:r>
      <w:r w:rsidR="00744990" w:rsidRPr="0043311D">
        <w:rPr>
          <w:sz w:val="28"/>
          <w:szCs w:val="28"/>
        </w:rPr>
        <w:t>.</w:t>
      </w:r>
      <w:r w:rsidR="008D4CAE" w:rsidRPr="0043311D">
        <w:rPr>
          <w:sz w:val="28"/>
          <w:szCs w:val="28"/>
        </w:rPr>
        <w:t xml:space="preserve"> </w:t>
      </w:r>
      <w:bookmarkEnd w:id="0"/>
      <w:r w:rsidRPr="0043311D">
        <w:rPr>
          <w:sz w:val="28"/>
          <w:szCs w:val="28"/>
        </w:rPr>
        <w:t xml:space="preserve">Настоящее решение подлежит официальному опубликованию в  печатном издании </w:t>
      </w:r>
      <w:r w:rsidR="005F2A97">
        <w:rPr>
          <w:sz w:val="28"/>
          <w:szCs w:val="28"/>
        </w:rPr>
        <w:t>«</w:t>
      </w:r>
      <w:r w:rsidRPr="0043311D">
        <w:rPr>
          <w:sz w:val="28"/>
          <w:szCs w:val="28"/>
        </w:rPr>
        <w:t xml:space="preserve">Бюллетень органов местного самоуправления </w:t>
      </w:r>
      <w:r w:rsidR="005F2A97">
        <w:rPr>
          <w:sz w:val="28"/>
          <w:szCs w:val="28"/>
        </w:rPr>
        <w:t>Садовского</w:t>
      </w:r>
      <w:r w:rsidRPr="0043311D">
        <w:rPr>
          <w:sz w:val="28"/>
          <w:szCs w:val="28"/>
        </w:rPr>
        <w:t xml:space="preserve"> сельсовета Краснозерского района Новосибирской области</w:t>
      </w:r>
      <w:r w:rsidR="005F2A97">
        <w:rPr>
          <w:sz w:val="28"/>
          <w:szCs w:val="28"/>
        </w:rPr>
        <w:t>»</w:t>
      </w:r>
      <w:r w:rsidRPr="0043311D">
        <w:rPr>
          <w:sz w:val="28"/>
          <w:szCs w:val="28"/>
        </w:rPr>
        <w:t xml:space="preserve"> и размещению на </w:t>
      </w:r>
      <w:r w:rsidR="0043311D" w:rsidRPr="00B118FC">
        <w:rPr>
          <w:sz w:val="28"/>
          <w:szCs w:val="28"/>
        </w:rPr>
        <w:t xml:space="preserve">официальном сайте </w:t>
      </w:r>
      <w:r w:rsidR="005F2A97">
        <w:rPr>
          <w:sz w:val="28"/>
          <w:szCs w:val="28"/>
        </w:rPr>
        <w:t>Садовского</w:t>
      </w:r>
      <w:r w:rsidR="0043311D" w:rsidRPr="00B118FC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1717AB" w:rsidRPr="0043311D" w:rsidRDefault="004344E9" w:rsidP="001717AB">
      <w:pPr>
        <w:pStyle w:val="a5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17AB" w:rsidRPr="0043311D">
        <w:rPr>
          <w:sz w:val="28"/>
          <w:szCs w:val="28"/>
        </w:rPr>
        <w:t>.Настоящее решение вступает в силу с 01.01.2022 года.</w:t>
      </w:r>
    </w:p>
    <w:p w:rsidR="001717AB" w:rsidRDefault="001717AB" w:rsidP="001717AB">
      <w:pPr>
        <w:pStyle w:val="a5"/>
        <w:jc w:val="both"/>
        <w:rPr>
          <w:sz w:val="28"/>
          <w:szCs w:val="28"/>
        </w:rPr>
      </w:pPr>
    </w:p>
    <w:p w:rsidR="0043311D" w:rsidRDefault="0043311D" w:rsidP="001717AB">
      <w:pPr>
        <w:pStyle w:val="a5"/>
        <w:jc w:val="both"/>
        <w:rPr>
          <w:sz w:val="28"/>
          <w:szCs w:val="28"/>
        </w:rPr>
      </w:pPr>
    </w:p>
    <w:p w:rsidR="0043311D" w:rsidRPr="0043311D" w:rsidRDefault="0043311D" w:rsidP="001717AB">
      <w:pPr>
        <w:pStyle w:val="a5"/>
        <w:jc w:val="both"/>
        <w:rPr>
          <w:sz w:val="28"/>
          <w:szCs w:val="28"/>
        </w:rPr>
      </w:pPr>
    </w:p>
    <w:p w:rsidR="005F2A97" w:rsidRDefault="005F2A97" w:rsidP="005F2A97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 Садовского сельсовета                            Председатель Совета депутатов</w:t>
      </w:r>
    </w:p>
    <w:p w:rsidR="005F2A97" w:rsidRDefault="005F2A97" w:rsidP="005F2A97">
      <w:pPr>
        <w:pStyle w:val="a5"/>
        <w:rPr>
          <w:sz w:val="28"/>
          <w:szCs w:val="28"/>
        </w:rPr>
      </w:pPr>
      <w:r>
        <w:rPr>
          <w:sz w:val="28"/>
          <w:szCs w:val="28"/>
        </w:rPr>
        <w:t>Краснозерского района                                      Садовского сельсовета</w:t>
      </w:r>
    </w:p>
    <w:p w:rsidR="005F2A97" w:rsidRDefault="005F2A97" w:rsidP="005F2A9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Краснозерского района </w:t>
      </w:r>
    </w:p>
    <w:p w:rsidR="005F2A97" w:rsidRDefault="005F2A97" w:rsidP="005F2A9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5F2A97" w:rsidRDefault="005F2A97" w:rsidP="005F2A9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Н.Н.Пуртов                                                         А.Б.Бондарев</w:t>
      </w:r>
    </w:p>
    <w:p w:rsidR="008D4CAE" w:rsidRDefault="008D4CAE" w:rsidP="00557068">
      <w:pPr>
        <w:pStyle w:val="a3"/>
        <w:jc w:val="right"/>
      </w:pPr>
    </w:p>
    <w:p w:rsidR="008D4CAE" w:rsidRDefault="008D4CAE" w:rsidP="00557068">
      <w:pPr>
        <w:pStyle w:val="a3"/>
        <w:jc w:val="right"/>
      </w:pPr>
    </w:p>
    <w:p w:rsidR="004344E9" w:rsidRDefault="004344E9" w:rsidP="004344E9">
      <w:pPr>
        <w:pStyle w:val="a3"/>
      </w:pPr>
    </w:p>
    <w:p w:rsidR="00557068" w:rsidRPr="00006BF5" w:rsidRDefault="004344E9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57068" w:rsidRPr="00006BF5" w:rsidRDefault="004344E9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57068" w:rsidRPr="00006BF5">
        <w:rPr>
          <w:rFonts w:ascii="Times New Roman" w:hAnsi="Times New Roman" w:cs="Times New Roman"/>
          <w:sz w:val="24"/>
          <w:szCs w:val="24"/>
        </w:rPr>
        <w:t>решению Совета депутатов</w:t>
      </w:r>
    </w:p>
    <w:p w:rsidR="001717AB" w:rsidRDefault="005F2A97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Садовского</w:t>
      </w:r>
      <w:r w:rsidR="001717AB" w:rsidRPr="001717AB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717AB" w:rsidRDefault="001717AB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17AB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1717AB" w:rsidRDefault="001717AB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17AB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282385" w:rsidRPr="00006BF5" w:rsidRDefault="00557068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06BF5">
        <w:rPr>
          <w:rFonts w:ascii="Times New Roman" w:hAnsi="Times New Roman" w:cs="Times New Roman"/>
          <w:sz w:val="24"/>
          <w:szCs w:val="24"/>
        </w:rPr>
        <w:t xml:space="preserve">от </w:t>
      </w:r>
      <w:r w:rsidR="00F960D1">
        <w:rPr>
          <w:rFonts w:ascii="Times New Roman" w:hAnsi="Times New Roman" w:cs="Times New Roman"/>
          <w:sz w:val="24"/>
          <w:szCs w:val="24"/>
        </w:rPr>
        <w:t>27</w:t>
      </w:r>
      <w:r w:rsidR="004344E9">
        <w:rPr>
          <w:rFonts w:ascii="Times New Roman" w:hAnsi="Times New Roman" w:cs="Times New Roman"/>
          <w:sz w:val="24"/>
          <w:szCs w:val="24"/>
        </w:rPr>
        <w:t>.09.</w:t>
      </w:r>
      <w:r w:rsidRPr="00006BF5">
        <w:rPr>
          <w:rFonts w:ascii="Times New Roman" w:hAnsi="Times New Roman" w:cs="Times New Roman"/>
          <w:sz w:val="24"/>
          <w:szCs w:val="24"/>
        </w:rPr>
        <w:t xml:space="preserve">2021 г. № </w:t>
      </w:r>
      <w:r w:rsidR="00F960D1">
        <w:rPr>
          <w:rFonts w:ascii="Times New Roman" w:hAnsi="Times New Roman" w:cs="Times New Roman"/>
          <w:sz w:val="24"/>
          <w:szCs w:val="24"/>
        </w:rPr>
        <w:t>60</w:t>
      </w:r>
      <w:r w:rsidR="00282385" w:rsidRPr="00006BF5">
        <w:rPr>
          <w:sz w:val="24"/>
          <w:szCs w:val="24"/>
        </w:rPr>
        <w:t xml:space="preserve">  </w:t>
      </w:r>
    </w:p>
    <w:p w:rsidR="00557068" w:rsidRPr="00006BF5" w:rsidRDefault="00282385" w:rsidP="0055706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6BF5">
        <w:rPr>
          <w:b/>
          <w:sz w:val="28"/>
          <w:szCs w:val="28"/>
        </w:rPr>
        <w:t xml:space="preserve">Положение </w:t>
      </w:r>
    </w:p>
    <w:p w:rsidR="00006BF5" w:rsidRDefault="00282385" w:rsidP="00006BF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6BF5">
        <w:rPr>
          <w:b/>
          <w:sz w:val="28"/>
          <w:szCs w:val="28"/>
        </w:rPr>
        <w:t>о муниципальном контроле в сфере благоустройства</w:t>
      </w:r>
    </w:p>
    <w:p w:rsidR="004344E9" w:rsidRDefault="00282385" w:rsidP="001717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6BF5">
        <w:rPr>
          <w:b/>
          <w:sz w:val="28"/>
          <w:szCs w:val="28"/>
        </w:rPr>
        <w:t xml:space="preserve"> на территории </w:t>
      </w:r>
      <w:r w:rsidR="005F2A97">
        <w:rPr>
          <w:b/>
          <w:sz w:val="28"/>
          <w:szCs w:val="28"/>
        </w:rPr>
        <w:t>Садовского</w:t>
      </w:r>
      <w:r w:rsidR="001717AB" w:rsidRPr="001717AB">
        <w:rPr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1717AB" w:rsidRDefault="001717AB" w:rsidP="001717AB">
      <w:pPr>
        <w:pStyle w:val="a3"/>
        <w:spacing w:before="0" w:beforeAutospacing="0" w:after="0" w:afterAutospacing="0"/>
        <w:jc w:val="center"/>
      </w:pPr>
      <w:r>
        <w:t xml:space="preserve"> </w:t>
      </w:r>
    </w:p>
    <w:p w:rsidR="00282385" w:rsidRDefault="00282385" w:rsidP="001717AB">
      <w:pPr>
        <w:pStyle w:val="a3"/>
        <w:spacing w:before="0" w:beforeAutospacing="0" w:after="0" w:afterAutospacing="0"/>
        <w:jc w:val="center"/>
      </w:pPr>
      <w:r w:rsidRPr="00557068">
        <w:rPr>
          <w:b/>
        </w:rPr>
        <w:t>Общие положения</w:t>
      </w:r>
      <w:r>
        <w:t xml:space="preserve"> </w:t>
      </w:r>
    </w:p>
    <w:p w:rsidR="001717AB" w:rsidRDefault="001717AB" w:rsidP="001717AB">
      <w:pPr>
        <w:pStyle w:val="a3"/>
        <w:spacing w:before="0" w:beforeAutospacing="0" w:after="0" w:afterAutospacing="0"/>
        <w:jc w:val="center"/>
      </w:pPr>
    </w:p>
    <w:p w:rsidR="00557068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1. Настоящее Положение устанавливает порядок осуществления муниципального контроля в сфере благоустройства на территории </w:t>
      </w:r>
      <w:r w:rsidR="005F2A97">
        <w:t>Садовского</w:t>
      </w:r>
      <w:r w:rsidR="001717AB">
        <w:t xml:space="preserve"> сельсовета Краснозерского района Новосибирской области</w:t>
      </w:r>
      <w:r w:rsidR="00557068">
        <w:t xml:space="preserve"> </w:t>
      </w:r>
      <w:r>
        <w:t xml:space="preserve">(далее - муниципальный контроль).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Муниципальный контроль в сфере благоустройства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2. Предметом муниципального контроля в сфере благоустройства является соблюдение юридическими лицами, индивидуальными предпринимателями, физическими лицами обязательных требований, содержащихся в Правилах благоустройства </w:t>
      </w:r>
      <w:r w:rsidR="005F2A97">
        <w:t>Садовского</w:t>
      </w:r>
      <w:r w:rsidR="001717AB">
        <w:t xml:space="preserve"> сельсовета Краснозерского района Новосибирской области</w:t>
      </w:r>
      <w:r>
        <w:t xml:space="preserve">, за нарушение которых предусмотрена административная ответственность, в том числе требований к обеспечению доступности для инвалидов объектов социальной, инженерной и транспортной инфраструктур и предоставляемых услуг.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>3. Муницип</w:t>
      </w:r>
      <w:r w:rsidR="00557068">
        <w:t>альный контроль осуществляется а</w:t>
      </w:r>
      <w:r>
        <w:t xml:space="preserve">дминистрацией </w:t>
      </w:r>
      <w:r w:rsidR="005F2A97">
        <w:t>Садовского</w:t>
      </w:r>
      <w:r w:rsidR="001717AB">
        <w:t xml:space="preserve"> сельсовета Краснозерского района Новосибирской области</w:t>
      </w:r>
      <w:r w:rsidR="00557068">
        <w:t xml:space="preserve"> (далее – Администрация)</w:t>
      </w:r>
      <w:r>
        <w:t xml:space="preserve">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4. Должностным лицом, уполномоченным на принятие решений о проведении контрольных (надзорных) мероприятий, является </w:t>
      </w:r>
      <w:r w:rsidR="00557068">
        <w:t>глава Администрации.</w:t>
      </w:r>
    </w:p>
    <w:p w:rsidR="00282385" w:rsidRDefault="00557068" w:rsidP="004344E9">
      <w:pPr>
        <w:pStyle w:val="a3"/>
        <w:spacing w:before="0" w:beforeAutospacing="0" w:after="0" w:afterAutospacing="0"/>
        <w:ind w:firstLine="708"/>
        <w:jc w:val="both"/>
      </w:pPr>
      <w:r>
        <w:t>Должностными лицами А</w:t>
      </w:r>
      <w:r w:rsidR="00282385">
        <w:t>дминистрации, уполномоченными осуществлять м</w:t>
      </w:r>
      <w:r>
        <w:t>униципальный контроль от имени А</w:t>
      </w:r>
      <w:r w:rsidR="00282385">
        <w:t xml:space="preserve">дминистрации (далее – инспектор), являются: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- специалист </w:t>
      </w:r>
      <w:r w:rsidR="00557068">
        <w:t>Администрации</w:t>
      </w:r>
      <w:r>
        <w:t xml:space="preserve">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5. </w:t>
      </w:r>
      <w:r w:rsidR="00557068">
        <w:t>И</w:t>
      </w:r>
      <w:r>
        <w:t xml:space="preserve">нспектор, при осуществлении муниципального контроля в сфере благоустройства,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6. Муниципальный контроль в сфере благоустройства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 правовых форм, органов государственной власти и органов местного самоуправления (далее – контролируемые лица).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7. Объектами муниципального контроля являются: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1) деятельность, действия (бездействие) контролируемых лиц, связанные с соблюдением </w:t>
      </w:r>
      <w:proofErr w:type="gramStart"/>
      <w:r>
        <w:t xml:space="preserve">правил благоустройства территории </w:t>
      </w:r>
      <w:r w:rsidR="005F2A97">
        <w:t>Садовского</w:t>
      </w:r>
      <w:r w:rsidR="001717AB">
        <w:t xml:space="preserve"> сельсовета Краснозерского района Новосибирской области</w:t>
      </w:r>
      <w:proofErr w:type="gramEnd"/>
      <w:r>
        <w:t xml:space="preserve">;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proofErr w:type="gramStart"/>
      <w:r>
        <w:t xml:space="preserve">2) здания, помещения, сооружения, линейные объекты, земельные участки, оборудование, устройства, предметы, материалы, транспортные средства и другие </w:t>
      </w:r>
      <w:r>
        <w:lastRenderedPageBreak/>
        <w:t xml:space="preserve">объекты, которыми граждане и организации владеют и (или) пользуются на законных основаниях и к которым правилами благоустройства предъявляются обязательные требования (далее - производственные объекты). </w:t>
      </w:r>
      <w:proofErr w:type="gramEnd"/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8. К отношениям, связанным с осуществлением муниципального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5" w:history="1">
        <w:r>
          <w:rPr>
            <w:rStyle w:val="a4"/>
          </w:rPr>
          <w:t>закона</w:t>
        </w:r>
      </w:hyperlink>
      <w:r>
        <w:t xml:space="preserve"> от 31.07.2020 № 248-ФЗ «О государственном контроле (надзоре) и муниципальном контроле в Российской Федерации».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9. Система оценки и управления рисками при осуществлении муниципального контроля в сфере благоустройства не применяется. </w:t>
      </w:r>
    </w:p>
    <w:p w:rsidR="00F82C8B" w:rsidRDefault="00F82C8B" w:rsidP="00434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4AD9">
        <w:rPr>
          <w:rFonts w:ascii="Times New Roman" w:hAnsi="Times New Roman" w:cs="Times New Roman"/>
          <w:sz w:val="24"/>
          <w:szCs w:val="24"/>
        </w:rPr>
        <w:t>В соответствии с частью 2 статьи 61 Федерального закона «О государственном контроле (надзоре) и муниципальном контроле в Российской Федерации» при осуществлении муниципального жилищного контроля плановые контрольные (надзорные) мероприятия не проводятся.</w:t>
      </w:r>
    </w:p>
    <w:p w:rsidR="00F82C8B" w:rsidRDefault="00F82C8B" w:rsidP="004344E9">
      <w:pPr>
        <w:pStyle w:val="a3"/>
        <w:spacing w:before="0" w:beforeAutospacing="0" w:after="0" w:afterAutospacing="0"/>
        <w:ind w:firstLine="708"/>
        <w:jc w:val="both"/>
      </w:pPr>
      <w:r w:rsidRPr="002C4AD9">
        <w:t>В соответствии с частью 3 статьи 66 Федерального закона «О государственном контроле (надзоре) и муниципальном контроле в Российской Федерации» все внеплановые контрольные (надзорные) мероприятия могут проводиться только после согласования с органами прокуратуры.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10.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в сфере б</w:t>
      </w:r>
      <w:r w:rsidR="00F82C8B">
        <w:t>лагоустройства, не применяется по 31.12.2022.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11. Оценка результативности и эффективности осуществления муниципального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5E6B77" w:rsidRPr="005E6B77" w:rsidRDefault="005E6B77" w:rsidP="00434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B77">
        <w:rPr>
          <w:rFonts w:ascii="Times New Roman" w:hAnsi="Times New Roman" w:cs="Times New Roman"/>
          <w:sz w:val="24"/>
          <w:szCs w:val="24"/>
        </w:rPr>
        <w:t>Устанавливаются следующие показатели результативности и эффективности деятельности Администрации:</w:t>
      </w:r>
    </w:p>
    <w:p w:rsidR="005E6B77" w:rsidRPr="005E6B77" w:rsidRDefault="005E6B77" w:rsidP="004344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828"/>
        <w:gridCol w:w="1703"/>
        <w:gridCol w:w="3116"/>
      </w:tblGrid>
      <w:tr w:rsidR="005E6B77" w:rsidRPr="005E6B77" w:rsidTr="00706EEA">
        <w:tc>
          <w:tcPr>
            <w:tcW w:w="675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3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Целевое значение</w:t>
            </w:r>
          </w:p>
        </w:tc>
        <w:tc>
          <w:tcPr>
            <w:tcW w:w="3116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Формула для расчета</w:t>
            </w:r>
          </w:p>
        </w:tc>
      </w:tr>
      <w:tr w:rsidR="005E6B77" w:rsidRPr="005E6B77" w:rsidTr="00706EEA">
        <w:tc>
          <w:tcPr>
            <w:tcW w:w="9322" w:type="dxa"/>
            <w:gridSpan w:val="4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Ключевые показатели</w:t>
            </w:r>
          </w:p>
        </w:tc>
      </w:tr>
      <w:tr w:rsidR="005E6B77" w:rsidRPr="005E6B77" w:rsidTr="00706EEA">
        <w:tc>
          <w:tcPr>
            <w:tcW w:w="675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28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Сумма ущерба, причиненного гражданам, организациям, публично-правовым образованиям, окружающей среде в результате нарушения обязательных требований</w:t>
            </w:r>
          </w:p>
        </w:tc>
        <w:tc>
          <w:tcPr>
            <w:tcW w:w="1703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Не более 50 тыс. руб.</w:t>
            </w:r>
          </w:p>
        </w:tc>
        <w:tc>
          <w:tcPr>
            <w:tcW w:w="3116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E6B77" w:rsidRPr="005E6B77" w:rsidTr="00706EEA">
        <w:tc>
          <w:tcPr>
            <w:tcW w:w="9322" w:type="dxa"/>
            <w:gridSpan w:val="4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</w:t>
            </w:r>
          </w:p>
        </w:tc>
      </w:tr>
      <w:tr w:rsidR="005E6B77" w:rsidRPr="005E6B77" w:rsidTr="00706EEA">
        <w:tc>
          <w:tcPr>
            <w:tcW w:w="675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28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Эффективность деятельности Администрации</w:t>
            </w:r>
          </w:p>
        </w:tc>
        <w:tc>
          <w:tcPr>
            <w:tcW w:w="1703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Менее 0,05</w:t>
            </w:r>
          </w:p>
        </w:tc>
        <w:tc>
          <w:tcPr>
            <w:tcW w:w="3116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разности между причиненным ущербом в предшествующем периоде и причиненным ущербом в текущем периоде (тыс. </w:t>
            </w:r>
            <w:r w:rsidRPr="005E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руб.) к разности между расходами на исполнение полномочий в предшествующем периоде и расходами на исполнение полномочий в текущем периоде (тыс. руб.)</w:t>
            </w:r>
          </w:p>
        </w:tc>
      </w:tr>
      <w:tr w:rsidR="005E6B77" w:rsidRPr="005E6B77" w:rsidTr="00706EEA">
        <w:tc>
          <w:tcPr>
            <w:tcW w:w="675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proofErr w:type="gramStart"/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828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Количество поступивших в Администрацию заявлений о нарушении обязательных требований</w:t>
            </w:r>
          </w:p>
        </w:tc>
        <w:tc>
          <w:tcPr>
            <w:tcW w:w="1703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  <w:tc>
          <w:tcPr>
            <w:tcW w:w="3116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E6B77" w:rsidRPr="005E6B77" w:rsidTr="00706EEA">
        <w:tc>
          <w:tcPr>
            <w:tcW w:w="675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828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Сумма возмещенного материального ущерба, причиненного субъектами хозяйственной деятельности</w:t>
            </w:r>
          </w:p>
        </w:tc>
        <w:tc>
          <w:tcPr>
            <w:tcW w:w="1703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Не менее 1000 руб.</w:t>
            </w:r>
          </w:p>
        </w:tc>
        <w:tc>
          <w:tcPr>
            <w:tcW w:w="3116" w:type="dxa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282385" w:rsidRPr="00F82C8B" w:rsidRDefault="00282385" w:rsidP="005E6B77">
      <w:pPr>
        <w:pStyle w:val="a3"/>
        <w:jc w:val="center"/>
        <w:rPr>
          <w:b/>
        </w:rPr>
      </w:pPr>
      <w:r w:rsidRPr="00F82C8B">
        <w:rPr>
          <w:b/>
        </w:rPr>
        <w:t>Профилактика рисков причинения вреда (ущерба) охраняемым законом ценностям при осуществлении муниципального контроля в сфере благоустройства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>12. Профилакт</w:t>
      </w:r>
      <w:r w:rsidR="00F82C8B">
        <w:t>ические мероприятия проводятся А</w:t>
      </w:r>
      <w:r>
        <w:t xml:space="preserve">дминистрацией в целях стимулирования добросовестного соблюдения обязательных требований контролируемыми лицами, направлены на снижение риска причинения вреда (ущерба), а также являются приоритетными по отношению к проведению контрольных (надзорных) мероприятий.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>13.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</w:t>
      </w:r>
      <w:r w:rsidR="00F82C8B">
        <w:t>м, утверждаемой Постановлением Администрации</w:t>
      </w:r>
      <w:r>
        <w:t xml:space="preserve">, в соответствии с законодательством.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14. При осуществлении муниципального контроля могут проводиться следующие виды профилактических мероприятий: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>1) информирование – осуществляется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</w:t>
      </w:r>
      <w:r w:rsidR="00F82C8B">
        <w:t>едерации» на официальном сайте А</w:t>
      </w:r>
      <w:r>
        <w:t>дминистрации в сети «Интернет</w:t>
      </w:r>
      <w:r w:rsidR="00F82C8B">
        <w:t>»</w:t>
      </w:r>
      <w:r>
        <w:t xml:space="preserve">, в средствах массовой информации. Сведения, размещенные на официальном сайте, поддерживаются в актуальном состоянии.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2) консультирование контролируемых лиц и их представителей -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Консультирование осуществляется без взимания платы.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Консультирование может осуществляться инспектором по телефону,  на личном приеме, либо в ходе проведения профилактических мероприятий, контрольных (надзорных) мероприятий.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Личный прием граждан проводится: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- </w:t>
      </w:r>
      <w:r w:rsidR="001717AB">
        <w:t xml:space="preserve">главой </w:t>
      </w:r>
      <w:r w:rsidR="00F37524">
        <w:t xml:space="preserve"> А</w:t>
      </w:r>
      <w:r>
        <w:t xml:space="preserve">дминистрации;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Консультирование осуществляется по следующим вопросам: </w:t>
      </w:r>
    </w:p>
    <w:p w:rsidR="00282385" w:rsidRDefault="00F37524" w:rsidP="004344E9">
      <w:pPr>
        <w:pStyle w:val="a3"/>
        <w:spacing w:before="0" w:beforeAutospacing="0" w:after="0" w:afterAutospacing="0"/>
        <w:ind w:firstLine="709"/>
        <w:jc w:val="both"/>
      </w:pPr>
      <w:r>
        <w:t>а</w:t>
      </w:r>
      <w:r w:rsidR="00282385">
        <w:t xml:space="preserve">) организация и осуществление муниципального контроля; </w:t>
      </w:r>
    </w:p>
    <w:p w:rsidR="00282385" w:rsidRDefault="00F37524" w:rsidP="004344E9">
      <w:pPr>
        <w:pStyle w:val="a3"/>
        <w:spacing w:before="0" w:beforeAutospacing="0" w:after="0" w:afterAutospacing="0"/>
        <w:ind w:firstLine="709"/>
        <w:jc w:val="both"/>
      </w:pPr>
      <w:r>
        <w:lastRenderedPageBreak/>
        <w:t>б</w:t>
      </w:r>
      <w:r w:rsidR="00282385">
        <w:t xml:space="preserve">) порядок осуществления профилактических, контрольных (надзорных) мероприятий, установленных настоящим положением.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Консультирование в письменной форме осуществляется инспектором в следующих случаях: </w:t>
      </w:r>
    </w:p>
    <w:p w:rsidR="00282385" w:rsidRDefault="00F37524" w:rsidP="004344E9">
      <w:pPr>
        <w:pStyle w:val="a3"/>
        <w:spacing w:before="0" w:beforeAutospacing="0" w:after="0" w:afterAutospacing="0"/>
        <w:ind w:firstLine="709"/>
        <w:jc w:val="both"/>
      </w:pPr>
      <w:r>
        <w:t>а</w:t>
      </w:r>
      <w:r w:rsidR="00282385">
        <w:t xml:space="preserve">) контролируемым лицом представлен письменный запрос о предоставлении письменного ответа по вопросам консультирования; </w:t>
      </w:r>
    </w:p>
    <w:p w:rsidR="00282385" w:rsidRDefault="00F37524" w:rsidP="004344E9">
      <w:pPr>
        <w:pStyle w:val="a3"/>
        <w:spacing w:before="0" w:beforeAutospacing="0" w:after="0" w:afterAutospacing="0"/>
        <w:ind w:firstLine="709"/>
        <w:jc w:val="both"/>
      </w:pPr>
      <w:r>
        <w:t>б</w:t>
      </w:r>
      <w:r w:rsidR="00282385">
        <w:t xml:space="preserve">) за время консультирования предоставить ответ на поставленные вопросы невозможно; </w:t>
      </w:r>
    </w:p>
    <w:p w:rsidR="00282385" w:rsidRDefault="00F37524" w:rsidP="004344E9">
      <w:pPr>
        <w:pStyle w:val="a3"/>
        <w:spacing w:before="0" w:beforeAutospacing="0" w:after="0" w:afterAutospacing="0"/>
        <w:ind w:firstLine="709"/>
        <w:jc w:val="both"/>
      </w:pPr>
      <w:r>
        <w:t>в</w:t>
      </w:r>
      <w:r w:rsidR="00282385">
        <w:t xml:space="preserve">) ответ на поставленные вопросы требует дополнительного запроса сведений от органов власти или иных лиц.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Если поставленные во время консультирования вопросы не </w:t>
      </w:r>
      <w:proofErr w:type="gramStart"/>
      <w:r>
        <w:t>относятся к сфере вида муниципального контроля даются</w:t>
      </w:r>
      <w:proofErr w:type="gramEnd"/>
      <w:r>
        <w:t xml:space="preserve"> необходимые разъяснения по обращению в соответствующие органы власти или к соответствующим должностным лицам. </w:t>
      </w:r>
    </w:p>
    <w:p w:rsidR="00282385" w:rsidRDefault="00F37524" w:rsidP="004344E9">
      <w:pPr>
        <w:pStyle w:val="a3"/>
        <w:spacing w:before="0" w:beforeAutospacing="0" w:after="0" w:afterAutospacing="0"/>
        <w:ind w:firstLine="708"/>
        <w:jc w:val="both"/>
      </w:pPr>
      <w:r>
        <w:t>И</w:t>
      </w:r>
      <w:r w:rsidR="00282385">
        <w:t>нспектор осуществляет учет консультирований, который проводится посредством внесения соответствующей записи в журнал консультировани</w:t>
      </w:r>
      <w:r>
        <w:t>я, форма которого утверждается Администрацией</w:t>
      </w:r>
      <w:r w:rsidR="00282385">
        <w:t xml:space="preserve">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</w:t>
      </w:r>
      <w:r w:rsidR="00F37524">
        <w:t>ом сайте А</w:t>
      </w:r>
      <w:r>
        <w:t xml:space="preserve">дминистрации,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3) объявление предостережения о недопустимости нарушения обязательных требований – объявляется контролируемому лицу, и предлагается принять меры по обеспечению соблюдения обязательных требований, в случае поступления в администрацию сведений о готовящихся или возможных нарушениях обязательных требований, а также о непосредственных нарушениях обязательных требований.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нормативно-правовой акт, информацию о том, какие конкретно действия (бездействие) контролируемого лица могут привести (либо приводят) к нарушению обязательных требований, а также содержать предложение о принятии мер по обеспечению соблюдения данных требований. Предостережение не может содержать требования предоставления контролируемым лицом сведений и документов.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>Форма предостережения о недопустимости нарушения обязат</w:t>
      </w:r>
      <w:r w:rsidR="00F37524">
        <w:t>ельных требований утверждается А</w:t>
      </w:r>
      <w:r>
        <w:t xml:space="preserve">дминистрацией. </w:t>
      </w:r>
    </w:p>
    <w:p w:rsidR="004344E9" w:rsidRDefault="004344E9" w:rsidP="004344E9">
      <w:pPr>
        <w:pStyle w:val="a3"/>
        <w:spacing w:before="0" w:beforeAutospacing="0" w:after="0" w:afterAutospacing="0"/>
        <w:jc w:val="center"/>
        <w:rPr>
          <w:b/>
        </w:rPr>
      </w:pPr>
    </w:p>
    <w:p w:rsidR="00282385" w:rsidRPr="00F37524" w:rsidRDefault="00282385" w:rsidP="004344E9">
      <w:pPr>
        <w:pStyle w:val="a3"/>
        <w:spacing w:before="0" w:beforeAutospacing="0" w:after="0" w:afterAutospacing="0"/>
        <w:jc w:val="center"/>
        <w:rPr>
          <w:b/>
        </w:rPr>
      </w:pPr>
      <w:r w:rsidRPr="00F37524">
        <w:rPr>
          <w:b/>
        </w:rPr>
        <w:t>Порядок организации муниципального контроля</w:t>
      </w:r>
    </w:p>
    <w:p w:rsidR="00282385" w:rsidRDefault="00282385" w:rsidP="004344E9">
      <w:pPr>
        <w:pStyle w:val="a3"/>
        <w:spacing w:before="0" w:beforeAutospacing="0" w:after="0" w:afterAutospacing="0"/>
        <w:jc w:val="center"/>
      </w:pPr>
      <w:r w:rsidRPr="00F37524">
        <w:rPr>
          <w:b/>
        </w:rPr>
        <w:t>в сфере благоустройства</w:t>
      </w:r>
    </w:p>
    <w:p w:rsidR="00282385" w:rsidRDefault="00282385" w:rsidP="004344E9">
      <w:pPr>
        <w:pStyle w:val="a3"/>
        <w:spacing w:before="0" w:beforeAutospacing="0" w:after="0" w:afterAutospacing="0"/>
        <w:jc w:val="both"/>
      </w:pPr>
      <w:r>
        <w:t xml:space="preserve"> 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15. В рамках осуществления муниципального контроля в сфере благоустройства во взаимодействии с контролируемым лицом проводятся следующие контрольные (надзорные) мероприятия: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- выездная проверка;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Без взаимодействия с контролируемым лицом проводятся следующие контрольные (надзорные) мероприятия: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- наблюдение за соблюдением обязательных требований (мониторинг безопасности);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- выездное обследование.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lastRenderedPageBreak/>
        <w:t xml:space="preserve">16. Контрольные (надзорные) мероприятия, за исключением контрольных (надзорных) мероприятий без взаимодействия, могут проводиться на внеплановой основе. Плановые контрольные (надзорные) мероприятия при осуществлении муниципального контроля в сфере благоустройства не проводятся.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17. Внеплановые контрольные (надзорные) мероприятия проводятся при наличии оснований, предусмотренных </w:t>
      </w:r>
      <w:hyperlink r:id="rId6" w:history="1">
        <w:r>
          <w:rPr>
            <w:rStyle w:val="a4"/>
          </w:rPr>
          <w:t>пунктами 1</w:t>
        </w:r>
      </w:hyperlink>
      <w:r>
        <w:t xml:space="preserve">, </w:t>
      </w:r>
      <w:hyperlink r:id="rId7" w:history="1">
        <w:r>
          <w:rPr>
            <w:rStyle w:val="a4"/>
          </w:rPr>
          <w:t>3</w:t>
        </w:r>
      </w:hyperlink>
      <w:r>
        <w:t xml:space="preserve">, </w:t>
      </w:r>
      <w:hyperlink r:id="rId8" w:history="1">
        <w:r>
          <w:rPr>
            <w:rStyle w:val="a4"/>
          </w:rPr>
          <w:t>4</w:t>
        </w:r>
      </w:hyperlink>
      <w:r>
        <w:t xml:space="preserve">, </w:t>
      </w:r>
      <w:hyperlink r:id="rId9" w:history="1">
        <w:r>
          <w:rPr>
            <w:rStyle w:val="a4"/>
          </w:rPr>
          <w:t>5 части 1 статьи 57</w:t>
        </w:r>
      </w:hyperlink>
      <w:r>
        <w:t xml:space="preserve">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мероприятия. </w:t>
      </w:r>
    </w:p>
    <w:p w:rsidR="004344E9" w:rsidRDefault="004344E9" w:rsidP="004344E9">
      <w:pPr>
        <w:pStyle w:val="a3"/>
        <w:spacing w:before="0" w:beforeAutospacing="0" w:after="0" w:afterAutospacing="0"/>
        <w:jc w:val="center"/>
        <w:rPr>
          <w:b/>
        </w:rPr>
      </w:pPr>
    </w:p>
    <w:p w:rsidR="00282385" w:rsidRDefault="00282385" w:rsidP="004344E9">
      <w:pPr>
        <w:pStyle w:val="a3"/>
        <w:spacing w:before="0" w:beforeAutospacing="0" w:after="0" w:afterAutospacing="0"/>
        <w:jc w:val="center"/>
        <w:rPr>
          <w:b/>
        </w:rPr>
      </w:pPr>
      <w:r w:rsidRPr="00F37524">
        <w:rPr>
          <w:b/>
        </w:rPr>
        <w:t>Контрольные (надзорные) мероприятия</w:t>
      </w:r>
    </w:p>
    <w:p w:rsidR="004344E9" w:rsidRPr="00F37524" w:rsidRDefault="004344E9" w:rsidP="004344E9">
      <w:pPr>
        <w:pStyle w:val="a3"/>
        <w:spacing w:before="0" w:beforeAutospacing="0" w:after="0" w:afterAutospacing="0"/>
        <w:jc w:val="center"/>
        <w:rPr>
          <w:b/>
        </w:rPr>
      </w:pP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18.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В ходе выездной проверки могут совершаться следующие контрольные (надзорные) действия: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1)    осмотр;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2)    опрос;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3)    получение письменных объяснений;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4)    инструментальное обследование;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5)    истребование документов,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proofErr w:type="gramStart"/>
      <w:r>
        <w:t xml:space="preserve">Основания и сроки проведения внеплановой выездной проверки, порядок согласования выездной проверки, порядок уведомления контролируемого лица, о проведении выездной проверки, сроки проведения выездной проверки устанавливаются в соответствии с положениями, установленными федеральным законом, № 248-ФЗ). </w:t>
      </w:r>
      <w:proofErr w:type="gramEnd"/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19. 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администрации,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При наблюдении за соблюдением обязательных требований (мониторинг безопасности) на контролируемых лиц не могут возлагаться обязанности, не установленные обязательными требованиями. </w:t>
      </w:r>
    </w:p>
    <w:p w:rsidR="00282385" w:rsidRPr="00B0609A" w:rsidRDefault="00282385" w:rsidP="004344E9">
      <w:pPr>
        <w:pStyle w:val="a3"/>
        <w:spacing w:before="0" w:beforeAutospacing="0" w:after="0" w:afterAutospacing="0"/>
        <w:ind w:firstLine="708"/>
        <w:jc w:val="both"/>
      </w:pPr>
      <w:r w:rsidRPr="00B0609A">
        <w:t>Выявленные в ходе наблюдения за соблюдением обязательных требований (мониторинга безопасности) сведения о причинении вреда (ущерба) охраняемым законом ценностям направляются</w:t>
      </w:r>
      <w:r w:rsidR="00B0609A" w:rsidRPr="00B0609A">
        <w:t xml:space="preserve"> главе Администрации</w:t>
      </w:r>
      <w:r w:rsidRPr="00B0609A">
        <w:t xml:space="preserve"> для принятия решения в соответствии с положениями Федерального </w:t>
      </w:r>
      <w:hyperlink r:id="rId10" w:history="1">
        <w:r w:rsidRPr="00B0609A">
          <w:rPr>
            <w:rStyle w:val="a4"/>
            <w:color w:val="auto"/>
          </w:rPr>
          <w:t>закона</w:t>
        </w:r>
      </w:hyperlink>
      <w:r w:rsidRPr="00B0609A">
        <w:t xml:space="preserve"> от 31.07.2020 № 248-ФЗ «О государственном контроле (надзоре) и муниципальном контроле в Российской Федерации».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20. Выездное обследование проводится в целях визуальной оценки соблюдения контролируемым лицом обязательных требований, по месту нахождения (осуществления деятельности) организации, месту осуществления деятельности гражданина, месту нахождения объекта контроля.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Выездное обследование проводится без уведомления контролируемого лица. В ходе обследования инспектор может осуществлять осмотр общедоступных (открытых для посещения неограниченным кругом лиц) производственных объектов.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Срок проведения выездного обследования не может превышать один рабочий день.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lastRenderedPageBreak/>
        <w:t xml:space="preserve">По результатам проведения выездного обследования принимается решение в соответствии с положениями Федерального </w:t>
      </w:r>
      <w:hyperlink r:id="rId11" w:history="1">
        <w:r>
          <w:rPr>
            <w:rStyle w:val="a4"/>
          </w:rPr>
          <w:t>закона</w:t>
        </w:r>
      </w:hyperlink>
      <w:r>
        <w:t xml:space="preserve"> от 31.07.2020 № 248-ФЗ «О государственном контроле (надзоре) и муниципальном контроле в Российской Федерации».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21. </w:t>
      </w:r>
      <w:proofErr w:type="gramStart"/>
      <w:r>
        <w:t xml:space="preserve">Контрольные (надзорные) мероприятия, за исключением контрольных (надзорных) мероприятий без взаимодействия, проводятся путем совершения инспектором, контрольных (надзорных) действий в порядке, установленном Федеральным законом «О государственном контроле (надзоре) и муниципальном контроле в Российской Федерации». </w:t>
      </w:r>
      <w:proofErr w:type="gramEnd"/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22.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от 31.07.2020 № 248-ФЗ «О государственном контроле (надзоре) и муниципальном контроле в Российской Федерации», представить в администрацию информацию о невозможности присутствия при проведении контрольного (надзорного) мероприятия являются: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1) нахождение на стационарном лечении в медицинском учреждении;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2) нахождение за пределами Российской Федерации;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3) административный арест;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При предоставлении указанной информации проведение контрольного (надзорного) мероприятия переносится </w:t>
      </w:r>
      <w:r w:rsidR="00F37524">
        <w:t>А</w:t>
      </w:r>
      <w:r>
        <w:t xml:space="preserve">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23. </w:t>
      </w:r>
      <w:r w:rsidR="00F37524">
        <w:t>И</w:t>
      </w:r>
      <w:r>
        <w:t xml:space="preserve">нспектором для фиксации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1) сведений, отнесенных законодательством Российской Федерации к государственной тайне; </w:t>
      </w:r>
    </w:p>
    <w:p w:rsidR="00282385" w:rsidRDefault="00282385" w:rsidP="004344E9">
      <w:pPr>
        <w:pStyle w:val="a3"/>
        <w:spacing w:before="0" w:beforeAutospacing="0" w:after="0" w:afterAutospacing="0"/>
        <w:ind w:firstLine="709"/>
        <w:jc w:val="both"/>
      </w:pPr>
      <w:r>
        <w:t xml:space="preserve">2) объектов, территорий, которые законодательством Российской Федерации отнесены к режимным и особо важным объектам.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дату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24. Результаты контрольного (надзорного)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25. В случае выявления при проведении контрольного (надзорного) мероприятия нарушений обязательных требований </w:t>
      </w:r>
      <w:r w:rsidR="00F37524">
        <w:t>А</w:t>
      </w:r>
      <w:r>
        <w:t xml:space="preserve">дминистрация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 </w:t>
      </w:r>
      <w:r w:rsidR="00F37524">
        <w:t>Форма Предписания утверждается А</w:t>
      </w:r>
      <w:r>
        <w:t xml:space="preserve">дминистрацией. </w:t>
      </w:r>
    </w:p>
    <w:p w:rsidR="00282385" w:rsidRDefault="00F37524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26. </w:t>
      </w:r>
      <w:proofErr w:type="gramStart"/>
      <w:r>
        <w:t>В случае поступления в А</w:t>
      </w:r>
      <w:r w:rsidR="00282385">
        <w:t xml:space="preserve">дминистрацию возражений, указанных в </w:t>
      </w:r>
      <w:hyperlink r:id="rId12" w:history="1">
        <w:r w:rsidR="00282385">
          <w:rPr>
            <w:rStyle w:val="a4"/>
          </w:rPr>
          <w:t>части 1</w:t>
        </w:r>
      </w:hyperlink>
      <w:r w:rsidR="00282385">
        <w:t xml:space="preserve"> статьи 89 Федерального закона от 31.07.2020 № 248-ФЗ «О государственном контроле (надзоре) и муниципальном контроле в Российской Федерации», </w:t>
      </w:r>
      <w:r>
        <w:t>А</w:t>
      </w:r>
      <w:r w:rsidR="00282385">
        <w:t>дминистрация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</w:t>
      </w:r>
      <w:proofErr w:type="gramEnd"/>
      <w:r w:rsidR="00282385">
        <w:t xml:space="preserve"> В ходе таких консультаций контролируемое лицо вправе давать </w:t>
      </w:r>
      <w:r w:rsidR="00282385">
        <w:lastRenderedPageBreak/>
        <w:t xml:space="preserve">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</w:t>
      </w:r>
      <w:r w:rsidR="00F37524">
        <w:t>А</w:t>
      </w:r>
      <w:r w:rsidR="001717AB">
        <w:t>дминистрацию.</w:t>
      </w:r>
    </w:p>
    <w:p w:rsidR="004344E9" w:rsidRDefault="004344E9" w:rsidP="004344E9">
      <w:pPr>
        <w:pStyle w:val="a3"/>
        <w:spacing w:before="0" w:beforeAutospacing="0" w:after="0" w:afterAutospacing="0"/>
        <w:jc w:val="center"/>
        <w:rPr>
          <w:b/>
        </w:rPr>
      </w:pPr>
    </w:p>
    <w:p w:rsidR="00282385" w:rsidRDefault="00282385" w:rsidP="004344E9">
      <w:pPr>
        <w:pStyle w:val="a3"/>
        <w:spacing w:before="0" w:beforeAutospacing="0" w:after="0" w:afterAutospacing="0"/>
        <w:jc w:val="center"/>
        <w:rPr>
          <w:b/>
        </w:rPr>
      </w:pPr>
      <w:r w:rsidRPr="00F37524">
        <w:rPr>
          <w:b/>
        </w:rPr>
        <w:t>Заключительные положения</w:t>
      </w:r>
    </w:p>
    <w:p w:rsidR="004344E9" w:rsidRPr="00F37524" w:rsidRDefault="004344E9" w:rsidP="004344E9">
      <w:pPr>
        <w:pStyle w:val="a3"/>
        <w:spacing w:before="0" w:beforeAutospacing="0" w:after="0" w:afterAutospacing="0"/>
        <w:jc w:val="center"/>
        <w:rPr>
          <w:b/>
        </w:rPr>
      </w:pP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27. Настоящее положение вступает в силу с 1 января 2022 года. </w:t>
      </w:r>
    </w:p>
    <w:p w:rsidR="00282385" w:rsidRDefault="00282385" w:rsidP="004344E9">
      <w:pPr>
        <w:pStyle w:val="a3"/>
        <w:spacing w:before="0" w:beforeAutospacing="0" w:after="0" w:afterAutospacing="0"/>
        <w:ind w:firstLine="708"/>
        <w:jc w:val="both"/>
      </w:pPr>
      <w:r>
        <w:t xml:space="preserve">28. </w:t>
      </w:r>
      <w:proofErr w:type="gramStart"/>
      <w:r>
        <w:t xml:space="preserve">До 31 декабря 2023 года подготовка администрацией в ходе осуществления вида муниципального контроля документов, информирование контролируемых лиц о совершаемых должностными лицами администрации действиях и принимаемых решениях, обмен документами и сведениями с контролируемыми лицами осуществляется на бумажном носителе.   </w:t>
      </w:r>
      <w:proofErr w:type="gramEnd"/>
    </w:p>
    <w:sectPr w:rsidR="00282385" w:rsidSect="00577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305D"/>
    <w:multiLevelType w:val="hybridMultilevel"/>
    <w:tmpl w:val="CAD4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E7EBA"/>
    <w:multiLevelType w:val="multilevel"/>
    <w:tmpl w:val="CDC0C112"/>
    <w:lvl w:ilvl="0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2385"/>
    <w:rsid w:val="00006BF5"/>
    <w:rsid w:val="001717AB"/>
    <w:rsid w:val="00282385"/>
    <w:rsid w:val="00284C82"/>
    <w:rsid w:val="00285DB1"/>
    <w:rsid w:val="0043311D"/>
    <w:rsid w:val="004344E9"/>
    <w:rsid w:val="004519AB"/>
    <w:rsid w:val="004D26B0"/>
    <w:rsid w:val="00557068"/>
    <w:rsid w:val="0056142F"/>
    <w:rsid w:val="0057765C"/>
    <w:rsid w:val="005E6B77"/>
    <w:rsid w:val="005F2A97"/>
    <w:rsid w:val="00706EEA"/>
    <w:rsid w:val="007150EE"/>
    <w:rsid w:val="007215CE"/>
    <w:rsid w:val="00744990"/>
    <w:rsid w:val="008955EA"/>
    <w:rsid w:val="008D4CAE"/>
    <w:rsid w:val="00A5006E"/>
    <w:rsid w:val="00B0609A"/>
    <w:rsid w:val="00BF476C"/>
    <w:rsid w:val="00BF7715"/>
    <w:rsid w:val="00C9159A"/>
    <w:rsid w:val="00CB6B07"/>
    <w:rsid w:val="00EF0E57"/>
    <w:rsid w:val="00F22925"/>
    <w:rsid w:val="00F37524"/>
    <w:rsid w:val="00F82C8B"/>
    <w:rsid w:val="00F9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82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82385"/>
    <w:rPr>
      <w:color w:val="0000FF"/>
      <w:u w:val="single"/>
    </w:rPr>
  </w:style>
  <w:style w:type="paragraph" w:styleId="a5">
    <w:name w:val="No Spacing"/>
    <w:uiPriority w:val="1"/>
    <w:qFormat/>
    <w:rsid w:val="00557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5570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557068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D4CAE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8D4CAE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12" Type="http://schemas.openxmlformats.org/officeDocument/2006/relationships/hyperlink" Target="consultantplus://offline/ref=2211972B898A87B6A60409D5F6B0FF81BE26FF67F103D3DD1738F59A49BCEFB9CBDF1B33307536104CC2CF3B677AE4884090FE097D9E4FABD8t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1" Type="http://schemas.openxmlformats.org/officeDocument/2006/relationships/hyperlink" Target="consultantplus://offline/ref=1D4E32A31A176726FF77A9EFC32AC1AADF1A11E10915B9C2EAEB08B6420BA89D40859BD429157DACE57252E5F3UAyEH" TargetMode="External"/><Relationship Id="rId5" Type="http://schemas.openxmlformats.org/officeDocument/2006/relationships/hyperlink" Target="consultantplus://offline/ref=1D4E32A31A176726FF77A9EFC32AC1AADF1A11E10915B9C2EAEB08B6420BA89D40859BD429157DACE57252E5F3UAyEH" TargetMode="External"/><Relationship Id="rId10" Type="http://schemas.openxmlformats.org/officeDocument/2006/relationships/hyperlink" Target="consultantplus://offline/ref=1D4E32A31A176726FF77A9EFC32AC1AADF1A11E10915B9C2EAEB08B6420BA89D40859BD429157DACE57252E5F3UAy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20</cp:revision>
  <cp:lastPrinted>2021-09-28T04:01:00Z</cp:lastPrinted>
  <dcterms:created xsi:type="dcterms:W3CDTF">2021-07-14T14:04:00Z</dcterms:created>
  <dcterms:modified xsi:type="dcterms:W3CDTF">2021-09-29T08:30:00Z</dcterms:modified>
</cp:coreProperties>
</file>